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90" w:rsidRDefault="00221F90" w:rsidP="00221F90">
      <w:pPr>
        <w:spacing w:after="0" w:line="240" w:lineRule="auto"/>
        <w:ind w:right="-613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F90">
        <w:rPr>
          <w:rFonts w:ascii="Times New Roman" w:eastAsia="Times New Roman" w:hAnsi="Times New Roman" w:cs="Times New Roman"/>
          <w:b/>
          <w:sz w:val="24"/>
          <w:szCs w:val="24"/>
        </w:rPr>
        <w:t>Promoted for and on behalf of Cycling Time Trials under their rules and regulations</w:t>
      </w:r>
    </w:p>
    <w:p w:rsidR="00F14901" w:rsidRDefault="00F14901" w:rsidP="00221F90">
      <w:pPr>
        <w:spacing w:after="0" w:line="240" w:lineRule="auto"/>
        <w:ind w:right="-613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901" w:rsidRDefault="00F14901" w:rsidP="00221F90">
      <w:pPr>
        <w:spacing w:after="0" w:line="240" w:lineRule="auto"/>
        <w:ind w:right="-613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by</w:t>
      </w:r>
    </w:p>
    <w:p w:rsidR="00F14901" w:rsidRPr="00221F90" w:rsidRDefault="00F14901" w:rsidP="00221F90">
      <w:pPr>
        <w:spacing w:after="0" w:line="240" w:lineRule="auto"/>
        <w:ind w:right="-613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B29" w:rsidRDefault="00327702" w:rsidP="00461BC3">
      <w:pPr>
        <w:ind w:left="142"/>
      </w:pPr>
      <w:r>
        <w:rPr>
          <w:noProof/>
          <w:lang w:eastAsia="en-GB"/>
        </w:rPr>
        <w:drawing>
          <wp:inline distT="0" distB="0" distL="0" distR="0" wp14:anchorId="4F715CE9">
            <wp:extent cx="6266815" cy="1066800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1B37" w:rsidRPr="00E840BF" w:rsidRDefault="00461B37" w:rsidP="00E840BF">
      <w:pPr>
        <w:pStyle w:val="Heading2"/>
        <w:jc w:val="center"/>
        <w:rPr>
          <w:color w:val="auto"/>
        </w:rPr>
      </w:pPr>
      <w:r w:rsidRPr="00E840BF">
        <w:rPr>
          <w:color w:val="auto"/>
        </w:rPr>
        <w:t>Start sheet</w:t>
      </w:r>
    </w:p>
    <w:p w:rsidR="00461B37" w:rsidRPr="00E840BF" w:rsidRDefault="00461B37" w:rsidP="00E840BF">
      <w:pPr>
        <w:pStyle w:val="Heading2"/>
        <w:jc w:val="center"/>
        <w:rPr>
          <w:color w:val="auto"/>
          <w:sz w:val="20"/>
          <w:szCs w:val="20"/>
        </w:rPr>
      </w:pPr>
      <w:r w:rsidRPr="00E840BF">
        <w:rPr>
          <w:color w:val="auto"/>
          <w:sz w:val="20"/>
          <w:szCs w:val="20"/>
        </w:rPr>
        <w:t>For the</w:t>
      </w:r>
    </w:p>
    <w:p w:rsidR="00F45888" w:rsidRPr="00E840BF" w:rsidRDefault="00F45888" w:rsidP="00E840BF">
      <w:pPr>
        <w:pStyle w:val="Heading2"/>
        <w:jc w:val="center"/>
        <w:rPr>
          <w:color w:val="auto"/>
        </w:rPr>
      </w:pPr>
      <w:r w:rsidRPr="00E840BF">
        <w:rPr>
          <w:color w:val="auto"/>
        </w:rPr>
        <w:t>Big</w:t>
      </w:r>
      <w:r w:rsidR="00232B29" w:rsidRPr="00E840BF">
        <w:rPr>
          <w:color w:val="auto"/>
        </w:rPr>
        <w:t>foot CC Open 25 Mile Time Trial</w:t>
      </w:r>
    </w:p>
    <w:p w:rsidR="003C2E05" w:rsidRPr="00E840BF" w:rsidRDefault="003C2E05" w:rsidP="00E840BF">
      <w:pPr>
        <w:pStyle w:val="Heading2"/>
        <w:jc w:val="center"/>
        <w:rPr>
          <w:rFonts w:ascii="LiberationSans-BoldItalic" w:hAnsi="LiberationSans-BoldItalic" w:cs="LiberationSans-BoldItalic"/>
          <w:i/>
          <w:iCs/>
          <w:color w:val="auto"/>
          <w:sz w:val="28"/>
          <w:szCs w:val="28"/>
        </w:rPr>
      </w:pPr>
      <w:r w:rsidRPr="00E840BF">
        <w:rPr>
          <w:rFonts w:ascii="Lucida Sans Unicode" w:hAnsi="Lucida Sans Unicode"/>
          <w:i/>
          <w:iCs/>
          <w:color w:val="auto"/>
          <w:sz w:val="28"/>
          <w:szCs w:val="28"/>
        </w:rPr>
        <w:t>Course</w:t>
      </w:r>
      <w:r w:rsidRPr="00E840BF">
        <w:rPr>
          <w:rFonts w:ascii="LiberationSans-BoldItalic" w:hAnsi="LiberationSans-BoldItalic" w:cs="LiberationSans-BoldItalic"/>
          <w:i/>
          <w:iCs/>
          <w:color w:val="auto"/>
          <w:sz w:val="28"/>
          <w:szCs w:val="28"/>
        </w:rPr>
        <w:t xml:space="preserve"> - Q25/8 </w:t>
      </w:r>
      <w:proofErr w:type="spellStart"/>
      <w:r w:rsidRPr="00E840BF">
        <w:rPr>
          <w:rFonts w:ascii="LiberationSans-BoldItalic" w:hAnsi="LiberationSans-BoldItalic" w:cs="LiberationSans-BoldItalic"/>
          <w:i/>
          <w:iCs/>
          <w:color w:val="auto"/>
          <w:sz w:val="28"/>
          <w:szCs w:val="28"/>
        </w:rPr>
        <w:t>Challock</w:t>
      </w:r>
      <w:proofErr w:type="spellEnd"/>
      <w:r w:rsidRPr="00E840BF">
        <w:rPr>
          <w:rFonts w:ascii="LiberationSans-BoldItalic" w:hAnsi="LiberationSans-BoldItalic" w:cs="LiberationSans-BoldItalic"/>
          <w:i/>
          <w:iCs/>
          <w:color w:val="auto"/>
          <w:sz w:val="28"/>
          <w:szCs w:val="28"/>
        </w:rPr>
        <w:t xml:space="preserve"> – Canterbury – Ashford – </w:t>
      </w:r>
      <w:proofErr w:type="spellStart"/>
      <w:r w:rsidRPr="00E840BF">
        <w:rPr>
          <w:rFonts w:ascii="LiberationSans-BoldItalic" w:hAnsi="LiberationSans-BoldItalic" w:cs="LiberationSans-BoldItalic"/>
          <w:i/>
          <w:iCs/>
          <w:color w:val="auto"/>
          <w:sz w:val="28"/>
          <w:szCs w:val="28"/>
        </w:rPr>
        <w:t>Chilham</w:t>
      </w:r>
      <w:proofErr w:type="spellEnd"/>
    </w:p>
    <w:p w:rsidR="00802F2A" w:rsidRDefault="008F3858" w:rsidP="00802F2A">
      <w:pPr>
        <w:pStyle w:val="Heading2"/>
        <w:jc w:val="center"/>
        <w:rPr>
          <w:rFonts w:ascii="LiberationSans-BoldItalic" w:hAnsi="LiberationSans-BoldItalic" w:cs="LiberationSans-BoldItalic"/>
          <w:i/>
          <w:iCs/>
          <w:color w:val="auto"/>
          <w:sz w:val="28"/>
          <w:szCs w:val="28"/>
        </w:rPr>
      </w:pPr>
      <w:r w:rsidRPr="00E840BF">
        <w:rPr>
          <w:rFonts w:ascii="LiberationSans-BoldItalic" w:hAnsi="LiberationSans-BoldItalic" w:cs="LiberationSans-BoldItalic"/>
          <w:i/>
          <w:iCs/>
          <w:color w:val="auto"/>
          <w:sz w:val="28"/>
          <w:szCs w:val="28"/>
        </w:rPr>
        <w:t>Sunday the 24</w:t>
      </w:r>
      <w:r w:rsidRPr="00E840BF">
        <w:rPr>
          <w:rFonts w:ascii="LiberationSans-BoldItalic" w:hAnsi="LiberationSans-BoldItalic" w:cs="LiberationSans-BoldItalic"/>
          <w:i/>
          <w:iCs/>
          <w:color w:val="auto"/>
          <w:sz w:val="28"/>
          <w:szCs w:val="28"/>
          <w:vertAlign w:val="superscript"/>
        </w:rPr>
        <w:t>th</w:t>
      </w:r>
      <w:r w:rsidRPr="00E840BF">
        <w:rPr>
          <w:rFonts w:ascii="LiberationSans-BoldItalic" w:hAnsi="LiberationSans-BoldItalic" w:cs="LiberationSans-BoldItalic"/>
          <w:i/>
          <w:iCs/>
          <w:color w:val="auto"/>
          <w:sz w:val="28"/>
          <w:szCs w:val="28"/>
        </w:rPr>
        <w:t xml:space="preserve"> May 2015 – 06:30 start</w:t>
      </w:r>
    </w:p>
    <w:p w:rsidR="00802F2A" w:rsidRPr="00802F2A" w:rsidRDefault="00802F2A" w:rsidP="00802F2A"/>
    <w:p w:rsidR="00802F2A" w:rsidRPr="00F15877" w:rsidRDefault="00802F2A" w:rsidP="00802F2A">
      <w:pPr>
        <w:jc w:val="center"/>
        <w:rPr>
          <w:rFonts w:ascii="Lucida Sans Unicode" w:hAnsi="Lucida Sans Unicode" w:cs="Lucida Sans Unicode"/>
          <w:b/>
          <w:sz w:val="28"/>
          <w:szCs w:val="28"/>
        </w:rPr>
      </w:pPr>
      <w:r w:rsidRPr="00F15877">
        <w:rPr>
          <w:rFonts w:ascii="Lucida Sans Unicode" w:hAnsi="Lucida Sans Unicode" w:cs="Lucida Sans Unicode"/>
          <w:b/>
          <w:sz w:val="28"/>
          <w:szCs w:val="28"/>
        </w:rPr>
        <w:t xml:space="preserve">HQ - </w:t>
      </w:r>
      <w:proofErr w:type="spellStart"/>
      <w:r w:rsidRPr="00F15877">
        <w:rPr>
          <w:rFonts w:ascii="Lucida Sans Unicode" w:hAnsi="Lucida Sans Unicode" w:cs="Lucida Sans Unicode"/>
          <w:b/>
          <w:sz w:val="28"/>
          <w:szCs w:val="28"/>
        </w:rPr>
        <w:t>Challock</w:t>
      </w:r>
      <w:proofErr w:type="spellEnd"/>
      <w:r w:rsidRPr="00F15877">
        <w:rPr>
          <w:rFonts w:ascii="Lucida Sans Unicode" w:hAnsi="Lucida Sans Unicode" w:cs="Lucida Sans Unicode"/>
          <w:b/>
          <w:sz w:val="28"/>
          <w:szCs w:val="28"/>
        </w:rPr>
        <w:t xml:space="preserve"> Village Hall, Blind Lane, </w:t>
      </w:r>
      <w:proofErr w:type="spellStart"/>
      <w:r w:rsidRPr="00F15877">
        <w:rPr>
          <w:rFonts w:ascii="Lucida Sans Unicode" w:hAnsi="Lucida Sans Unicode" w:cs="Lucida Sans Unicode"/>
          <w:b/>
          <w:sz w:val="28"/>
          <w:szCs w:val="28"/>
        </w:rPr>
        <w:t>Challock</w:t>
      </w:r>
      <w:proofErr w:type="spellEnd"/>
      <w:r w:rsidRPr="00F15877">
        <w:rPr>
          <w:rFonts w:ascii="Lucida Sans Unicode" w:hAnsi="Lucida Sans Unicode" w:cs="Lucida Sans Unicode"/>
          <w:b/>
          <w:sz w:val="28"/>
          <w:szCs w:val="28"/>
        </w:rPr>
        <w:t>, Kent TN25 4AU</w:t>
      </w:r>
    </w:p>
    <w:p w:rsidR="00F45888" w:rsidRPr="00F15877" w:rsidRDefault="00F45888"/>
    <w:p w:rsidR="00F45888" w:rsidRDefault="00095557">
      <w:pPr>
        <w:rPr>
          <w:rFonts w:ascii="Times New Roman" w:hAnsi="Times New Roman" w:cs="Times New Roman"/>
          <w:sz w:val="24"/>
          <w:szCs w:val="24"/>
        </w:rPr>
      </w:pPr>
      <w:r w:rsidRPr="00095557">
        <w:rPr>
          <w:rFonts w:ascii="Times New Roman" w:hAnsi="Times New Roman" w:cs="Times New Roman"/>
          <w:b/>
          <w:bCs/>
          <w:sz w:val="24"/>
          <w:szCs w:val="24"/>
        </w:rPr>
        <w:t>COURSE DETAILS for Q25/8</w:t>
      </w:r>
      <w:r w:rsidRPr="00095557">
        <w:rPr>
          <w:rFonts w:ascii="Times New Roman" w:hAnsi="Times New Roman" w:cs="Times New Roman"/>
          <w:sz w:val="24"/>
          <w:szCs w:val="24"/>
        </w:rPr>
        <w:t xml:space="preserve">: START on A252 East of </w:t>
      </w:r>
      <w:proofErr w:type="spellStart"/>
      <w:r w:rsidRPr="00095557">
        <w:rPr>
          <w:rFonts w:ascii="Times New Roman" w:hAnsi="Times New Roman" w:cs="Times New Roman"/>
          <w:sz w:val="24"/>
          <w:szCs w:val="24"/>
        </w:rPr>
        <w:t>Molash</w:t>
      </w:r>
      <w:proofErr w:type="spellEnd"/>
      <w:r w:rsidRPr="00095557">
        <w:rPr>
          <w:rFonts w:ascii="Times New Roman" w:hAnsi="Times New Roman" w:cs="Times New Roman"/>
          <w:sz w:val="24"/>
          <w:szCs w:val="24"/>
        </w:rPr>
        <w:t xml:space="preserve"> at corner post of </w:t>
      </w:r>
      <w:proofErr w:type="spellStart"/>
      <w:r w:rsidRPr="00095557">
        <w:rPr>
          <w:rFonts w:ascii="Times New Roman" w:hAnsi="Times New Roman" w:cs="Times New Roman"/>
          <w:sz w:val="24"/>
          <w:szCs w:val="24"/>
        </w:rPr>
        <w:t>Northdown</w:t>
      </w:r>
      <w:proofErr w:type="spellEnd"/>
      <w:r w:rsidRPr="00095557">
        <w:rPr>
          <w:rFonts w:ascii="Times New Roman" w:hAnsi="Times New Roman" w:cs="Times New Roman"/>
          <w:sz w:val="24"/>
          <w:szCs w:val="24"/>
        </w:rPr>
        <w:t xml:space="preserve"> House at entrance to </w:t>
      </w:r>
      <w:proofErr w:type="spellStart"/>
      <w:r w:rsidRPr="00095557">
        <w:rPr>
          <w:rFonts w:ascii="Times New Roman" w:hAnsi="Times New Roman" w:cs="Times New Roman"/>
          <w:sz w:val="24"/>
          <w:szCs w:val="24"/>
        </w:rPr>
        <w:t>Shottenden</w:t>
      </w:r>
      <w:proofErr w:type="spellEnd"/>
      <w:r w:rsidRPr="00095557">
        <w:rPr>
          <w:rFonts w:ascii="Times New Roman" w:hAnsi="Times New Roman" w:cs="Times New Roman"/>
          <w:sz w:val="24"/>
          <w:szCs w:val="24"/>
        </w:rPr>
        <w:t xml:space="preserve"> Lane. (TR032521) Proceed east on A252 and A28 to Milton Manor RAB </w:t>
      </w:r>
      <w:proofErr w:type="spellStart"/>
      <w:r w:rsidRPr="00095557">
        <w:rPr>
          <w:rFonts w:ascii="Times New Roman" w:hAnsi="Times New Roman" w:cs="Times New Roman"/>
          <w:sz w:val="24"/>
          <w:szCs w:val="24"/>
        </w:rPr>
        <w:t>Thanington</w:t>
      </w:r>
      <w:proofErr w:type="spellEnd"/>
      <w:r w:rsidRPr="00095557">
        <w:rPr>
          <w:rFonts w:ascii="Times New Roman" w:hAnsi="Times New Roman" w:cs="Times New Roman"/>
          <w:sz w:val="24"/>
          <w:szCs w:val="24"/>
        </w:rPr>
        <w:t xml:space="preserve"> (6.726 miles). TURN and retrace on A28 via </w:t>
      </w:r>
      <w:proofErr w:type="spellStart"/>
      <w:r w:rsidRPr="00095557">
        <w:rPr>
          <w:rFonts w:ascii="Times New Roman" w:hAnsi="Times New Roman" w:cs="Times New Roman"/>
          <w:sz w:val="24"/>
          <w:szCs w:val="24"/>
        </w:rPr>
        <w:t>Chilham</w:t>
      </w:r>
      <w:proofErr w:type="spellEnd"/>
      <w:r w:rsidRPr="00095557">
        <w:rPr>
          <w:rFonts w:ascii="Times New Roman" w:hAnsi="Times New Roman" w:cs="Times New Roman"/>
          <w:sz w:val="24"/>
          <w:szCs w:val="24"/>
        </w:rPr>
        <w:t xml:space="preserve"> fork where bear (EXTREME CARE) left to </w:t>
      </w:r>
      <w:proofErr w:type="spellStart"/>
      <w:r w:rsidRPr="00095557">
        <w:rPr>
          <w:rFonts w:ascii="Times New Roman" w:hAnsi="Times New Roman" w:cs="Times New Roman"/>
          <w:sz w:val="24"/>
          <w:szCs w:val="24"/>
        </w:rPr>
        <w:t>Spearpoint</w:t>
      </w:r>
      <w:proofErr w:type="spellEnd"/>
      <w:r w:rsidRPr="00095557">
        <w:rPr>
          <w:rFonts w:ascii="Times New Roman" w:hAnsi="Times New Roman" w:cs="Times New Roman"/>
          <w:sz w:val="24"/>
          <w:szCs w:val="24"/>
        </w:rPr>
        <w:t xml:space="preserve"> Corner RAB (17.126 miles). Retrace to </w:t>
      </w:r>
      <w:proofErr w:type="spellStart"/>
      <w:r w:rsidRPr="00095557">
        <w:rPr>
          <w:rFonts w:ascii="Times New Roman" w:hAnsi="Times New Roman" w:cs="Times New Roman"/>
          <w:sz w:val="24"/>
          <w:szCs w:val="24"/>
        </w:rPr>
        <w:t>Chilham</w:t>
      </w:r>
      <w:proofErr w:type="spellEnd"/>
      <w:r w:rsidRPr="00095557">
        <w:rPr>
          <w:rFonts w:ascii="Times New Roman" w:hAnsi="Times New Roman" w:cs="Times New Roman"/>
          <w:sz w:val="24"/>
          <w:szCs w:val="24"/>
        </w:rPr>
        <w:t xml:space="preserve"> fork where left to </w:t>
      </w:r>
      <w:proofErr w:type="spellStart"/>
      <w:r w:rsidRPr="00095557">
        <w:rPr>
          <w:rFonts w:ascii="Times New Roman" w:hAnsi="Times New Roman" w:cs="Times New Roman"/>
          <w:sz w:val="24"/>
          <w:szCs w:val="24"/>
        </w:rPr>
        <w:t>rejoin</w:t>
      </w:r>
      <w:proofErr w:type="spellEnd"/>
      <w:r w:rsidRPr="00095557">
        <w:rPr>
          <w:rFonts w:ascii="Times New Roman" w:hAnsi="Times New Roman" w:cs="Times New Roman"/>
          <w:sz w:val="24"/>
          <w:szCs w:val="24"/>
        </w:rPr>
        <w:t xml:space="preserve"> A252. Proceed westwards to FINISH </w:t>
      </w:r>
      <w:proofErr w:type="spellStart"/>
      <w:r w:rsidRPr="00095557">
        <w:rPr>
          <w:rFonts w:ascii="Times New Roman" w:hAnsi="Times New Roman" w:cs="Times New Roman"/>
          <w:sz w:val="24"/>
          <w:szCs w:val="24"/>
        </w:rPr>
        <w:t>approx</w:t>
      </w:r>
      <w:proofErr w:type="spellEnd"/>
      <w:r w:rsidRPr="00095557">
        <w:rPr>
          <w:rFonts w:ascii="Times New Roman" w:hAnsi="Times New Roman" w:cs="Times New Roman"/>
          <w:sz w:val="24"/>
          <w:szCs w:val="24"/>
        </w:rPr>
        <w:t xml:space="preserve"> 290 yards past </w:t>
      </w:r>
      <w:proofErr w:type="spellStart"/>
      <w:r w:rsidRPr="00095557">
        <w:rPr>
          <w:rFonts w:ascii="Times New Roman" w:hAnsi="Times New Roman" w:cs="Times New Roman"/>
          <w:sz w:val="24"/>
          <w:szCs w:val="24"/>
        </w:rPr>
        <w:t>Chilham</w:t>
      </w:r>
      <w:proofErr w:type="spellEnd"/>
      <w:r w:rsidRPr="00095557">
        <w:rPr>
          <w:rFonts w:ascii="Times New Roman" w:hAnsi="Times New Roman" w:cs="Times New Roman"/>
          <w:sz w:val="24"/>
          <w:szCs w:val="24"/>
        </w:rPr>
        <w:t xml:space="preserve"> Castle Keep entrance (TQ063535).</w:t>
      </w:r>
    </w:p>
    <w:p w:rsidR="00421705" w:rsidRDefault="00421705" w:rsidP="00421705">
      <w:pPr>
        <w:rPr>
          <w:rFonts w:ascii="Times New Roman" w:hAnsi="Times New Roman" w:cs="Times New Roman"/>
          <w:sz w:val="24"/>
          <w:szCs w:val="24"/>
        </w:rPr>
      </w:pPr>
    </w:p>
    <w:p w:rsidR="00F14901" w:rsidRPr="00421705" w:rsidRDefault="00421705" w:rsidP="00421705">
      <w:pPr>
        <w:rPr>
          <w:rStyle w:val="IntenseReference"/>
        </w:rPr>
      </w:pPr>
      <w:r w:rsidRPr="00421705">
        <w:rPr>
          <w:rStyle w:val="IntenseReference"/>
        </w:rPr>
        <w:t>In the interests of your own safety, Cycling Time Trials and the event promoters strongly advise you to wear a HARD SHELL HELMET that meets an internationally accepted safety standard. Juniors and juveniles MUST wear such headgear.</w:t>
      </w:r>
    </w:p>
    <w:p w:rsidR="00421705" w:rsidRDefault="00421705" w:rsidP="00F14901">
      <w:pPr>
        <w:rPr>
          <w:rFonts w:ascii="Times New Roman" w:hAnsi="Times New Roman" w:cs="Times New Roman"/>
          <w:sz w:val="24"/>
          <w:szCs w:val="24"/>
        </w:rPr>
      </w:pPr>
    </w:p>
    <w:p w:rsidR="00F14901" w:rsidRDefault="00F14901" w:rsidP="00F14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respect the </w:t>
      </w:r>
      <w:r w:rsidR="00073F75">
        <w:rPr>
          <w:rFonts w:ascii="Times New Roman" w:hAnsi="Times New Roman" w:cs="Times New Roman"/>
          <w:sz w:val="24"/>
          <w:szCs w:val="24"/>
        </w:rPr>
        <w:t>residents</w:t>
      </w:r>
      <w:r w:rsidR="007953A7">
        <w:rPr>
          <w:rFonts w:ascii="Times New Roman" w:hAnsi="Times New Roman" w:cs="Times New Roman"/>
          <w:sz w:val="24"/>
          <w:szCs w:val="24"/>
        </w:rPr>
        <w:t xml:space="preserve"> Sunday morning</w:t>
      </w:r>
      <w:r w:rsidR="00073F75">
        <w:rPr>
          <w:rFonts w:ascii="Times New Roman" w:hAnsi="Times New Roman" w:cs="Times New Roman"/>
          <w:sz w:val="24"/>
          <w:szCs w:val="24"/>
        </w:rPr>
        <w:t xml:space="preserve">, keep noise to a minimum and </w:t>
      </w:r>
      <w:r>
        <w:rPr>
          <w:rFonts w:ascii="Times New Roman" w:hAnsi="Times New Roman" w:cs="Times New Roman"/>
          <w:sz w:val="24"/>
          <w:szCs w:val="24"/>
        </w:rPr>
        <w:t>note that the u</w:t>
      </w:r>
      <w:r w:rsidRPr="00F14901">
        <w:rPr>
          <w:rFonts w:ascii="Times New Roman" w:hAnsi="Times New Roman" w:cs="Times New Roman"/>
          <w:sz w:val="24"/>
          <w:szCs w:val="24"/>
        </w:rPr>
        <w:t>se of turbo trainers or rollers in the headquarters parking area or on adjacent roads is STRICTLY PROHIBITED. Failure to comply with this restriction could result in disqualification.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245" w:rsidRDefault="00786245" w:rsidP="00F14901">
      <w:pPr>
        <w:rPr>
          <w:rFonts w:ascii="Times New Roman" w:hAnsi="Times New Roman" w:cs="Times New Roman"/>
          <w:sz w:val="24"/>
          <w:szCs w:val="24"/>
        </w:rPr>
      </w:pPr>
    </w:p>
    <w:p w:rsidR="00A41110" w:rsidRDefault="002B5339" w:rsidP="00F05785">
      <w:pPr>
        <w:pStyle w:val="NoSpacing"/>
        <w:ind w:left="1440"/>
      </w:pPr>
      <w:r w:rsidRPr="00786245">
        <w:t>Timekeepers:</w:t>
      </w:r>
      <w:r w:rsidRPr="00786245">
        <w:tab/>
        <w:t xml:space="preserve">Paul </w:t>
      </w:r>
      <w:proofErr w:type="spellStart"/>
      <w:r w:rsidRPr="00786245">
        <w:t>Mepham</w:t>
      </w:r>
      <w:proofErr w:type="spellEnd"/>
      <w:r w:rsidRPr="00786245">
        <w:t xml:space="preserve"> (V.C. E</w:t>
      </w:r>
      <w:r w:rsidR="001E315F">
        <w:t>lan</w:t>
      </w:r>
      <w:r w:rsidRPr="00786245">
        <w:t>) &amp; Christine Burrows (Thanet RC)</w:t>
      </w:r>
    </w:p>
    <w:p w:rsidR="00786245" w:rsidRPr="00786245" w:rsidRDefault="00786245" w:rsidP="00F05785">
      <w:pPr>
        <w:pStyle w:val="NoSpacing"/>
        <w:ind w:left="720"/>
      </w:pPr>
    </w:p>
    <w:p w:rsidR="00A41110" w:rsidRPr="00786245" w:rsidRDefault="00A41110" w:rsidP="00F05785">
      <w:pPr>
        <w:pStyle w:val="NoSpacing"/>
        <w:ind w:left="720"/>
      </w:pPr>
    </w:p>
    <w:p w:rsidR="00A41110" w:rsidRPr="00786245" w:rsidRDefault="00A41110" w:rsidP="00F05785">
      <w:pPr>
        <w:pStyle w:val="NoSpacing"/>
        <w:ind w:left="1440"/>
        <w:jc w:val="both"/>
      </w:pPr>
      <w:r w:rsidRPr="00786245">
        <w:t xml:space="preserve">Event </w:t>
      </w:r>
      <w:proofErr w:type="spellStart"/>
      <w:r w:rsidRPr="00786245">
        <w:t>Sec</w:t>
      </w:r>
      <w:r w:rsidR="002B5339" w:rsidRPr="00786245">
        <w:t>s</w:t>
      </w:r>
      <w:proofErr w:type="spellEnd"/>
      <w:r w:rsidRPr="00786245">
        <w:t xml:space="preserve"> : </w:t>
      </w:r>
      <w:r w:rsidR="002B5339" w:rsidRPr="00786245">
        <w:tab/>
      </w:r>
      <w:r w:rsidRPr="00786245">
        <w:rPr>
          <w:lang w:bidi="hi-IN"/>
        </w:rPr>
        <w:t xml:space="preserve">Andrew Ferry, 12 </w:t>
      </w:r>
      <w:proofErr w:type="spellStart"/>
      <w:r w:rsidRPr="00786245">
        <w:rPr>
          <w:lang w:bidi="hi-IN"/>
        </w:rPr>
        <w:t>Meadway</w:t>
      </w:r>
      <w:proofErr w:type="spellEnd"/>
      <w:r w:rsidRPr="00786245">
        <w:rPr>
          <w:lang w:bidi="hi-IN"/>
        </w:rPr>
        <w:t xml:space="preserve">, </w:t>
      </w:r>
      <w:proofErr w:type="spellStart"/>
      <w:r w:rsidRPr="00786245">
        <w:rPr>
          <w:lang w:bidi="hi-IN"/>
        </w:rPr>
        <w:t>Hildenborough</w:t>
      </w:r>
      <w:proofErr w:type="spellEnd"/>
      <w:r w:rsidRPr="00786245">
        <w:rPr>
          <w:lang w:bidi="hi-IN"/>
        </w:rPr>
        <w:t>, Kent, TN11 9HA</w:t>
      </w:r>
    </w:p>
    <w:p w:rsidR="00F05785" w:rsidRPr="00786245" w:rsidRDefault="00A41110" w:rsidP="00F05785">
      <w:pPr>
        <w:pStyle w:val="NoSpacing"/>
        <w:ind w:left="2160" w:firstLine="720"/>
        <w:jc w:val="both"/>
        <w:rPr>
          <w:lang w:val="fr-FR"/>
        </w:rPr>
      </w:pPr>
      <w:r w:rsidRPr="00786245">
        <w:rPr>
          <w:lang w:val="fr-FR" w:bidi="hi-IN"/>
        </w:rPr>
        <w:t xml:space="preserve">Tel: </w:t>
      </w:r>
      <w:r w:rsidRPr="00786245">
        <w:rPr>
          <w:lang w:val="fr-FR"/>
        </w:rPr>
        <w:t>07974205887</w:t>
      </w:r>
      <w:r w:rsidRPr="00786245">
        <w:rPr>
          <w:lang w:val="fr-FR" w:bidi="hi-IN"/>
        </w:rPr>
        <w:t xml:space="preserve"> / Email: </w:t>
      </w:r>
      <w:hyperlink r:id="rId10" w:history="1">
        <w:r w:rsidRPr="00786245">
          <w:rPr>
            <w:lang w:val="fr-FR"/>
          </w:rPr>
          <w:t>andy.ferry@virginmedia.com</w:t>
        </w:r>
      </w:hyperlink>
    </w:p>
    <w:p w:rsidR="002B5339" w:rsidRPr="00786245" w:rsidRDefault="002B5339" w:rsidP="00F05785">
      <w:pPr>
        <w:pStyle w:val="NoSpacing"/>
        <w:ind w:left="1440"/>
        <w:jc w:val="both"/>
        <w:rPr>
          <w:lang w:val="fr-FR"/>
        </w:rPr>
      </w:pPr>
    </w:p>
    <w:p w:rsidR="002B5339" w:rsidRPr="00786245" w:rsidRDefault="002B5339" w:rsidP="00F05785">
      <w:pPr>
        <w:pStyle w:val="NoSpacing"/>
        <w:ind w:left="2160" w:firstLine="720"/>
        <w:jc w:val="both"/>
      </w:pPr>
      <w:r w:rsidRPr="00786245">
        <w:t>Rachael Haley, 15 Mons Way, Bromley, Kent, BR2 8EX</w:t>
      </w:r>
    </w:p>
    <w:p w:rsidR="002B5339" w:rsidRPr="00F55149" w:rsidRDefault="00515130" w:rsidP="00F05785">
      <w:pPr>
        <w:pStyle w:val="NoSpacing"/>
        <w:ind w:left="2160" w:firstLine="720"/>
        <w:jc w:val="both"/>
      </w:pPr>
      <w:hyperlink r:id="rId11" w:history="1">
        <w:r w:rsidR="002B5339" w:rsidRPr="00F55149">
          <w:t xml:space="preserve">Tel: </w:t>
        </w:r>
        <w:r w:rsidR="002B5339" w:rsidRPr="00F55149">
          <w:rPr>
            <w:rStyle w:val="Hyperlink"/>
            <w:color w:val="auto"/>
            <w:u w:val="none"/>
          </w:rPr>
          <w:t>07402777818</w:t>
        </w:r>
      </w:hyperlink>
      <w:r w:rsidR="002B5339" w:rsidRPr="00F55149">
        <w:t xml:space="preserve"> / Email: </w:t>
      </w:r>
      <w:hyperlink r:id="rId12" w:history="1">
        <w:r w:rsidR="002B5339" w:rsidRPr="00F55149">
          <w:rPr>
            <w:rStyle w:val="Hyperlink"/>
            <w:color w:val="auto"/>
            <w:u w:val="none"/>
          </w:rPr>
          <w:t>rehaley@gmail.com</w:t>
        </w:r>
      </w:hyperlink>
    </w:p>
    <w:p w:rsidR="00F4305E" w:rsidRPr="00330B91" w:rsidRDefault="00F4305E" w:rsidP="00330B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</w:pPr>
      <w:r w:rsidRPr="00330B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  <w:lastRenderedPageBreak/>
        <w:t>Notes to riders</w:t>
      </w:r>
    </w:p>
    <w:p w:rsidR="00F4305E" w:rsidRPr="00330B91" w:rsidRDefault="00F4305E" w:rsidP="00F43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F4305E" w:rsidRPr="00330B91" w:rsidRDefault="00F4305E" w:rsidP="003C34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en-GB"/>
        </w:rPr>
        <w:t xml:space="preserve">EVENT HQ: </w:t>
      </w:r>
      <w:proofErr w:type="spellStart"/>
      <w:r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en-GB"/>
        </w:rPr>
        <w:t>Challock</w:t>
      </w:r>
      <w:proofErr w:type="spellEnd"/>
      <w:r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en-GB"/>
        </w:rPr>
        <w:t xml:space="preserve"> </w:t>
      </w:r>
      <w:proofErr w:type="spellStart"/>
      <w:r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en-GB"/>
        </w:rPr>
        <w:t>Village</w:t>
      </w:r>
      <w:proofErr w:type="spellEnd"/>
      <w:r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en-GB"/>
        </w:rPr>
        <w:t xml:space="preserve"> Hall, Blind Lane, </w:t>
      </w:r>
      <w:proofErr w:type="spellStart"/>
      <w:r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en-GB"/>
        </w:rPr>
        <w:t>Challock</w:t>
      </w:r>
      <w:proofErr w:type="spellEnd"/>
      <w:r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en-GB"/>
        </w:rPr>
        <w:t xml:space="preserve">, Kent TN25 4AU. </w:t>
      </w:r>
      <w:r w:rsidR="009B1F75"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Please</w:t>
      </w:r>
      <w:r w:rsidR="00B7156F"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respect the local residents. Sundays mean different things to different people. No shouting in the car park, music etc. </w:t>
      </w:r>
      <w:r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Please keep noise levels to a minimum and park with consideration. If parking elsewhere please do not obstruct driveways or inconvenience the neighbourhood.</w:t>
      </w:r>
      <w:r w:rsidR="00330B91"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Remove racing shoes before entering the hall.</w:t>
      </w:r>
    </w:p>
    <w:p w:rsidR="00B7156F" w:rsidRPr="00330B91" w:rsidRDefault="00B7156F" w:rsidP="00F43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B7156F" w:rsidRPr="00330B91" w:rsidRDefault="00330B91" w:rsidP="003C34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Numbers wi</w:t>
      </w:r>
      <w:r w:rsidR="00F4305E"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ll be at the HQ and issued when signing in. </w:t>
      </w:r>
      <w:r w:rsidR="00B7156F"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Your number can be exchanged for a drink after event</w:t>
      </w:r>
      <w:r w:rsidR="00F4305E"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="00B7156F"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Your number should be centrally positioned below the waist so as to be clearly visible from the rear when in the normal riding position.</w:t>
      </w:r>
    </w:p>
    <w:p w:rsidR="00B7156F" w:rsidRPr="00330B91" w:rsidRDefault="00B7156F" w:rsidP="00F43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9B1F75" w:rsidRPr="00330B91" w:rsidRDefault="009B1F75" w:rsidP="003C34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No parking at the</w:t>
      </w:r>
      <w:r w:rsidR="00F4305E"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Start and Finish </w:t>
      </w:r>
      <w:r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(Except</w:t>
      </w:r>
      <w:r w:rsidR="00F4305E"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officials</w:t>
      </w:r>
      <w:r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 w:rsidR="00F4305E"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Pr="00330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  <w:t>The start is approx. 2 miles from the HQ. Please familiarize yourself with the start location and allow sufficient time to get there.</w:t>
      </w:r>
    </w:p>
    <w:p w:rsidR="009B1F75" w:rsidRPr="00330B91" w:rsidRDefault="009B1F75" w:rsidP="00F43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330B91" w:rsidRPr="00330B91" w:rsidRDefault="00330B91" w:rsidP="003C34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Do not </w:t>
      </w:r>
      <w:r w:rsidR="00F4305E"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warm up on the course once the event has commenced and there must be no U turns within sight of the Timekeepers.</w:t>
      </w:r>
      <w:r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Whilst competing riders must ensure they adhere to the Highway Regulations and CTT Rules and Regulations.  </w:t>
      </w:r>
    </w:p>
    <w:p w:rsidR="009B1F75" w:rsidRPr="00330B91" w:rsidRDefault="009B1F75" w:rsidP="00F430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F4305E" w:rsidRDefault="00F4305E" w:rsidP="003C34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Riders should familiarise themselves with the CTT rules and regulations at: </w:t>
      </w:r>
      <w:hyperlink r:id="rId13" w:history="1">
        <w:r w:rsidR="00330B91" w:rsidRPr="00330B9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http://www.cyclingtimetrials.org.uk/Information/Procedure/Regulations/tabid/79/Default.aspx</w:t>
        </w:r>
      </w:hyperlink>
    </w:p>
    <w:p w:rsidR="00330B91" w:rsidRPr="00330B91" w:rsidRDefault="00330B91" w:rsidP="00330B91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330B91" w:rsidRDefault="00330B91" w:rsidP="003C34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Keep your head UP and have a safe and enjoyable ride </w:t>
      </w:r>
      <w:r w:rsidRPr="00330B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sym w:font="Wingdings" w:char="F04A"/>
      </w:r>
    </w:p>
    <w:p w:rsidR="00CC7D4D" w:rsidRPr="00CC7D4D" w:rsidRDefault="00CC7D4D" w:rsidP="00CC7D4D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CC7D4D" w:rsidRPr="00CC7D4D" w:rsidRDefault="00CC7D4D" w:rsidP="00CC7D4D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CC7D4D" w:rsidRPr="00CC7D4D" w:rsidRDefault="00D1096D" w:rsidP="00D1096D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GB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n-GB"/>
        </w:rPr>
        <w:t>Prize List</w:t>
      </w:r>
    </w:p>
    <w:p w:rsidR="00CC7D4D" w:rsidRPr="00CC7D4D" w:rsidRDefault="00CC7D4D" w:rsidP="00CC7D4D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CC7D4D" w:rsidRPr="00CC7D4D" w:rsidRDefault="000A717B" w:rsidP="00CC7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A717B">
        <w:rPr>
          <w:noProof/>
          <w:lang w:eastAsia="en-GB"/>
        </w:rPr>
        <w:drawing>
          <wp:inline distT="0" distB="0" distL="0" distR="0" wp14:anchorId="35E9F420" wp14:editId="6B473994">
            <wp:extent cx="6480810" cy="109473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09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D4D" w:rsidRDefault="00CC7D4D" w:rsidP="00CC7D4D">
      <w:pPr>
        <w:pStyle w:val="NoSpacing"/>
        <w:ind w:left="2880" w:firstLine="720"/>
        <w:rPr>
          <w:lang w:eastAsia="zh-CN" w:bidi="hi-IN"/>
        </w:rPr>
      </w:pPr>
    </w:p>
    <w:p w:rsidR="000A717B" w:rsidRDefault="000A717B" w:rsidP="00CC7D4D">
      <w:pPr>
        <w:pStyle w:val="NoSpacing"/>
        <w:ind w:left="2880" w:firstLine="720"/>
        <w:rPr>
          <w:lang w:eastAsia="zh-CN" w:bidi="hi-IN"/>
        </w:rPr>
      </w:pPr>
    </w:p>
    <w:p w:rsidR="000A717B" w:rsidRDefault="009D1C63" w:rsidP="009D1C63">
      <w:pPr>
        <w:pStyle w:val="NoSpacing"/>
        <w:ind w:left="2880" w:firstLine="720"/>
        <w:rPr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GB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en-GB"/>
        </w:rPr>
        <w:t>Starting Order</w:t>
      </w:r>
    </w:p>
    <w:p w:rsidR="009D1C63" w:rsidRDefault="009D1C63" w:rsidP="009D1C63">
      <w:pPr>
        <w:pStyle w:val="NoSpacing"/>
        <w:rPr>
          <w:lang w:eastAsia="zh-CN" w:bidi="hi-IN"/>
        </w:rPr>
      </w:pPr>
    </w:p>
    <w:p w:rsidR="009D1C63" w:rsidRPr="00F4305E" w:rsidRDefault="009D1C63" w:rsidP="009D1C63">
      <w:pPr>
        <w:pStyle w:val="NoSpacing"/>
        <w:rPr>
          <w:lang w:eastAsia="zh-CN" w:bidi="hi-IN"/>
        </w:rPr>
      </w:pP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820"/>
        <w:gridCol w:w="2140"/>
        <w:gridCol w:w="3460"/>
        <w:gridCol w:w="1000"/>
        <w:gridCol w:w="1003"/>
        <w:gridCol w:w="43"/>
        <w:gridCol w:w="1740"/>
      </w:tblGrid>
      <w:tr w:rsidR="00F15877" w:rsidRPr="00F15877" w:rsidTr="00F15877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No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92934"/>
                <w:sz w:val="24"/>
                <w:szCs w:val="2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b/>
                <w:bCs/>
                <w:color w:val="292934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92934"/>
                <w:sz w:val="24"/>
                <w:szCs w:val="2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b/>
                <w:bCs/>
                <w:color w:val="292934"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92934"/>
                <w:sz w:val="24"/>
                <w:szCs w:val="2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b/>
                <w:bCs/>
                <w:color w:val="292934"/>
                <w:sz w:val="24"/>
                <w:szCs w:val="24"/>
                <w:lang w:eastAsia="en-GB"/>
              </w:rPr>
              <w:t>Cat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92934"/>
                <w:sz w:val="24"/>
                <w:szCs w:val="2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b/>
                <w:bCs/>
                <w:color w:val="292934"/>
                <w:sz w:val="24"/>
                <w:szCs w:val="24"/>
                <w:lang w:eastAsia="en-GB"/>
              </w:rPr>
              <w:t>LTS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92934"/>
                <w:sz w:val="24"/>
                <w:szCs w:val="2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b/>
                <w:bCs/>
                <w:color w:val="292934"/>
                <w:sz w:val="24"/>
                <w:szCs w:val="24"/>
                <w:lang w:eastAsia="en-GB"/>
              </w:rPr>
              <w:t>start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Rachael Haley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LV52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01:05:37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06:44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Rob Milnes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Thanet RC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01:01:13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06:45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Dennis Montgomery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06:46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Serge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Bouschet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01:00:36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06:47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Andy Burrows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Thanet RC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V72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01:05:05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06:48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Alex Beaton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06:49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Mark Hill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VeloRefined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Aerosmiths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00:54:27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06:50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Benjamin Allen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06:51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Danny Frost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Folkestone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Velo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Club - SCU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01:02:42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06:52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Graham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Strugnell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Kassei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CC (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Teknofuel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V67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01:09:09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06:53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James Andrew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Gravesend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06:54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lastRenderedPageBreak/>
              <w:t>25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Barry Stewart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00:58:12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06:55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Sam Bennett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7 Oaks Triathlon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06:56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Michael Sanders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01:04:51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06:57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Jamie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Durmush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Panagua.CC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06:58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Martin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Doone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06:59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Paul Smith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VeloRefined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Aerosmiths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00:54:22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07:00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Kelvin Hatch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Sydenham Wheelers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00:57:09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07:01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Ian Turner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Southborough &amp; Dist.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Whs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01:02:47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07:02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Mick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Claydon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Ashford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Whs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01:05:14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07:03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David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Lobley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7 Oaks Triathlon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01:08:34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07:04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Simon Henderson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Thanet RC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00:57:08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07:05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Dominic Campbell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Medway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Velo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00:59:59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07:06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Andy Macpherson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VC Deal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01:04:23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07:07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Ian Stephens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Medway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Velo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07:08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Lee Carpenter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07:09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Julian Bray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00:54:08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07:10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Sam Day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CS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Grupetto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00:57:49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07:11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Don Curtin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VTTA Kent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01:02:21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07:12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Helen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Mckay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Les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Filles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Racing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L37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01:08:32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07:13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Ian Smith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07:14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Martin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Foord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Abellio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- SFA Racing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00:57:03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07:15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David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Haggart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De Laune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01:01:50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07:16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James Dickson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Thanet RC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01:03:52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07:17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Luke Nunn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07:18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Oliver Dickson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Thanet RC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J16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01:04:18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07:19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Wayne Van Ry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- SCU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00:53:40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07:20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Mark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Doxey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Abellio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- SFA Racing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00:57:48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07:21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Jayne Wadsworth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De Laune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LV44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01:03:39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07:22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Keeley Chalk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PMR @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Toachim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House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LV45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01:06:41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07:23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Richard Bayfield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London Phoenix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07:24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Christopher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Bedson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00:57:00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07:25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Stephen Avery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00:59:16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07:26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Katie Crowe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L39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01:04:01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07:27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Rebecca Wilson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Rye &amp; District Wheelers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LV50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01:11:42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07:28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Ivor Hewitt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Oxted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Cycle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07:29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Kevin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Grimshaw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00:53:36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07:30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Andrew Macey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PMR @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Toachim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House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00:57:45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07:31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Mark Amon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Rye &amp; District Wheelers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01:01:22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07:32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Matthew Stammers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Ashford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Whs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01:06:08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07:33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Roger Davis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Ashford Tri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07:34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Antony Bee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Wigmore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00:56:24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07:35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Paul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Fairman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Abellio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- SFA Racing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00:59:05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07:36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Jeffrey Cross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Kingsnorth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International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Whs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07:37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Ken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Baksh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07:38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Roger Davis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Ashford Tri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07:39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Nick Wilson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Rye &amp; District Wheelers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00:53:08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07:40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Alex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Ioannides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00:59:01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07:41</w:t>
            </w:r>
          </w:p>
        </w:tc>
      </w:tr>
      <w:tr w:rsidR="00F15877" w:rsidRPr="00F15877" w:rsidTr="0051513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Phil Booth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Medway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Velo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01:05:57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07:42</w:t>
            </w:r>
          </w:p>
        </w:tc>
      </w:tr>
      <w:tr w:rsidR="00F15877" w:rsidRPr="00F15877" w:rsidTr="00515130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lastRenderedPageBreak/>
              <w:t>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Andrew McCall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Thanet RC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01:09:41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07:43</w:t>
            </w:r>
          </w:p>
        </w:tc>
      </w:tr>
      <w:tr w:rsidR="00F15877" w:rsidRPr="00F15877" w:rsidTr="00515130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74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Graham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Lingham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07:44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Bill Hawkes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Adalta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Cycling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07:45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Tim Kingston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Deal Tri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00:58:55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07:46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Edward Sutton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Panagua.CC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J18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07:47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Kevin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Beament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Sydenham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Whs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07:48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Matthew Hammond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</w:t>
            </w:r>
            <w:bookmarkStart w:id="0" w:name="_GoBack"/>
            <w:bookmarkEnd w:id="0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07:49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Christopher Fennell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Banks/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Catford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CC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Equipe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00:53:02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07:50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Tony Day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00:57:09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07:51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Simon Collins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07:52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David Danton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Thanet RC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01:05:42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07:53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Stephanie Chang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L33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07:54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Lee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Buckman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Ashford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Whs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00:55:59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07:55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Huck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Garip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Thanet RC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00:58:52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07:56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Kevin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Gleadow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Gravesend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01:03:30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07:57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Russ Mason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Thornton Road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01:12:34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07:58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James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Nellist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07:59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Mark Perry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All Terrain Cycles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00:52:23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08:00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Lee Russell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VC Elan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00:57:39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08:01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Colin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Woollard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Ashford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Whs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01:01:00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08:02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Colin Newton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Folkestone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Velo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01:05:40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08:03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Alex Kirk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08:04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Ian Bashford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Old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Portlians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00:55:36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08:05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Peter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Pav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Bryan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Rye &amp; District Wheelers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00:58:25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08:06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Stephen Morton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08:07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Stuart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Strutton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08:08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Samuel Crossley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08:09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Tim Bayley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Arctic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Tacx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RT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00:52:09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08:10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Mark Valios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00:57:40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08:11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Matt Clark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Ashford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Whs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01:00:55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08:12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Mark Thomas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08:13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William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Brassington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J17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01:10:46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08:14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Nick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Malins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4T +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Velo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00:54:50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08:15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Guy Lane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Southborough &amp; Dist.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Whs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00:58:21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08:16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Paul Cloudsdale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01:02:54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08:17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Joel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Brassington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01:11:06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08:18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John Bell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08:19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Andrew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Meilak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VeloRefined</w:t>
            </w:r>
            <w:proofErr w:type="spellEnd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Aerosmiths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00:52:04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08:20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Michael Coulter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Gravesend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00:57:17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08:21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David Twin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Sydenham Wheelers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01:00:36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08:22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Colin Robinson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Thanet RC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01:02:34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08:23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Andy Robinson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 xml:space="preserve">Ashford </w:t>
            </w:r>
            <w:proofErr w:type="spellStart"/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Whs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01:02:52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08:24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Richard Williams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Bigfoot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00:54:28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08:25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Peter Mahoney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Sydenham Wheelers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00:58:19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08:26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Rick Perkins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Thanet RC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00:59:59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08:27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David Emery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Dulwich Paragon CC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00:57:04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08:28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Oliver Robinson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Thanet RC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J16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00:57:54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08:29</w:t>
            </w:r>
          </w:p>
        </w:tc>
      </w:tr>
      <w:tr w:rsidR="00F15877" w:rsidRPr="00F15877" w:rsidTr="00F1587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Lee Turner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Sigma Sport.co.uk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V46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00:50:07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877" w:rsidRPr="00F15877" w:rsidRDefault="00F15877" w:rsidP="00F15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92934"/>
                <w:lang w:eastAsia="en-GB"/>
              </w:rPr>
            </w:pPr>
            <w:r w:rsidRPr="00F15877">
              <w:rPr>
                <w:rFonts w:ascii="Calibri" w:eastAsia="Times New Roman" w:hAnsi="Calibri" w:cs="Times New Roman"/>
                <w:color w:val="292934"/>
                <w:lang w:eastAsia="en-GB"/>
              </w:rPr>
              <w:t>08:30</w:t>
            </w:r>
          </w:p>
        </w:tc>
      </w:tr>
    </w:tbl>
    <w:p w:rsidR="002B5339" w:rsidRDefault="002B5339" w:rsidP="00A41110">
      <w:pPr>
        <w:pStyle w:val="NoSpacing"/>
        <w:jc w:val="center"/>
        <w:rPr>
          <w:rFonts w:eastAsia="Droid Sans Fallback" w:cs="Lohit Hindi"/>
          <w:kern w:val="1"/>
          <w:sz w:val="20"/>
          <w:szCs w:val="20"/>
          <w:lang w:eastAsia="zh-CN" w:bidi="hi-IN"/>
        </w:rPr>
      </w:pPr>
    </w:p>
    <w:p w:rsidR="005C3E9D" w:rsidRDefault="005C3E9D" w:rsidP="00A41110">
      <w:pPr>
        <w:pStyle w:val="NoSpacing"/>
        <w:jc w:val="center"/>
        <w:rPr>
          <w:rFonts w:eastAsia="Droid Sans Fallback" w:cs="Lohit Hindi"/>
          <w:kern w:val="1"/>
          <w:sz w:val="20"/>
          <w:szCs w:val="20"/>
          <w:lang w:eastAsia="zh-CN" w:bidi="hi-IN"/>
        </w:rPr>
      </w:pPr>
    </w:p>
    <w:p w:rsidR="005C3E9D" w:rsidRDefault="005C3E9D" w:rsidP="00A41110">
      <w:pPr>
        <w:pStyle w:val="NoSpacing"/>
        <w:jc w:val="center"/>
        <w:rPr>
          <w:rFonts w:eastAsia="Droid Sans Fallback" w:cs="Lohit Hindi"/>
          <w:kern w:val="1"/>
          <w:sz w:val="20"/>
          <w:szCs w:val="20"/>
          <w:u w:val="single"/>
          <w:lang w:eastAsia="zh-CN" w:bidi="hi-IN"/>
        </w:rPr>
      </w:pPr>
      <w:r w:rsidRPr="005C3E9D">
        <w:rPr>
          <w:rFonts w:eastAsia="Droid Sans Fallback" w:cs="Lohit Hindi"/>
          <w:kern w:val="1"/>
          <w:sz w:val="20"/>
          <w:szCs w:val="20"/>
          <w:u w:val="single"/>
          <w:lang w:eastAsia="zh-CN" w:bidi="hi-IN"/>
        </w:rPr>
        <w:t>Course details and links</w:t>
      </w:r>
    </w:p>
    <w:p w:rsidR="002957B4" w:rsidRDefault="002957B4" w:rsidP="00A41110">
      <w:pPr>
        <w:pStyle w:val="NoSpacing"/>
        <w:jc w:val="center"/>
        <w:rPr>
          <w:rFonts w:eastAsia="Droid Sans Fallback" w:cs="Lohit Hindi"/>
          <w:kern w:val="1"/>
          <w:sz w:val="20"/>
          <w:szCs w:val="20"/>
          <w:u w:val="single"/>
          <w:lang w:eastAsia="zh-CN" w:bidi="hi-IN"/>
        </w:rPr>
      </w:pPr>
    </w:p>
    <w:p w:rsidR="002957B4" w:rsidRDefault="002957B4" w:rsidP="00A41110">
      <w:pPr>
        <w:pStyle w:val="NoSpacing"/>
        <w:jc w:val="center"/>
        <w:rPr>
          <w:rFonts w:eastAsia="Droid Sans Fallback" w:cs="Lohit Hindi"/>
          <w:kern w:val="1"/>
          <w:sz w:val="20"/>
          <w:szCs w:val="20"/>
          <w:u w:val="single"/>
          <w:lang w:eastAsia="zh-CN" w:bidi="hi-IN"/>
        </w:rPr>
      </w:pPr>
    </w:p>
    <w:p w:rsidR="002957B4" w:rsidRDefault="002957B4" w:rsidP="00A41110">
      <w:pPr>
        <w:pStyle w:val="NoSpacing"/>
        <w:jc w:val="center"/>
        <w:rPr>
          <w:rFonts w:eastAsia="Droid Sans Fallback" w:cs="Lohit Hindi"/>
          <w:kern w:val="1"/>
          <w:sz w:val="20"/>
          <w:szCs w:val="20"/>
          <w:u w:val="single"/>
          <w:lang w:eastAsia="zh-CN" w:bidi="hi-IN"/>
        </w:rPr>
      </w:pPr>
      <w:r>
        <w:rPr>
          <w:rFonts w:eastAsia="Droid Sans Fallback" w:cs="Lohit Hindi"/>
          <w:noProof/>
          <w:kern w:val="1"/>
          <w:sz w:val="20"/>
          <w:szCs w:val="20"/>
          <w:u w:val="single"/>
          <w:lang w:eastAsia="en-GB"/>
        </w:rPr>
        <w:drawing>
          <wp:inline distT="0" distB="0" distL="0" distR="0">
            <wp:extent cx="6480810" cy="5120005"/>
            <wp:effectExtent l="0" t="0" r="0" b="444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58 MAP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1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7B4" w:rsidRDefault="002957B4" w:rsidP="00FA04C0">
      <w:pPr>
        <w:pStyle w:val="NoSpacing"/>
        <w:rPr>
          <w:rFonts w:eastAsia="Droid Sans Fallback" w:cs="Lohit Hindi"/>
          <w:kern w:val="1"/>
          <w:sz w:val="20"/>
          <w:szCs w:val="20"/>
          <w:u w:val="single"/>
          <w:lang w:eastAsia="zh-CN" w:bidi="hi-IN"/>
        </w:rPr>
      </w:pPr>
    </w:p>
    <w:p w:rsidR="00FA04C0" w:rsidRDefault="00FA04C0" w:rsidP="00FA04C0">
      <w:pPr>
        <w:pStyle w:val="NoSpacing"/>
        <w:rPr>
          <w:rFonts w:eastAsia="Droid Sans Fallback" w:cs="Lohit Hindi"/>
          <w:kern w:val="1"/>
          <w:sz w:val="20"/>
          <w:szCs w:val="20"/>
          <w:lang w:eastAsia="zh-CN" w:bidi="hi-IN"/>
        </w:rPr>
      </w:pPr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 xml:space="preserve">COURSE DETAILS for Q25/8: </w:t>
      </w:r>
    </w:p>
    <w:p w:rsidR="00FA04C0" w:rsidRDefault="00FA04C0" w:rsidP="00FA04C0">
      <w:pPr>
        <w:pStyle w:val="NoSpacing"/>
        <w:rPr>
          <w:rFonts w:eastAsia="Droid Sans Fallback" w:cs="Lohit Hindi"/>
          <w:kern w:val="1"/>
          <w:sz w:val="20"/>
          <w:szCs w:val="20"/>
          <w:lang w:eastAsia="zh-CN" w:bidi="hi-IN"/>
        </w:rPr>
      </w:pPr>
    </w:p>
    <w:p w:rsidR="00FA04C0" w:rsidRDefault="00FA04C0" w:rsidP="00FA04C0">
      <w:pPr>
        <w:pStyle w:val="NoSpacing"/>
        <w:rPr>
          <w:rFonts w:eastAsia="Droid Sans Fallback" w:cs="Lohit Hindi"/>
          <w:kern w:val="1"/>
          <w:sz w:val="20"/>
          <w:szCs w:val="20"/>
          <w:lang w:eastAsia="zh-CN" w:bidi="hi-IN"/>
        </w:rPr>
      </w:pPr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 xml:space="preserve">START on A252 East of </w:t>
      </w:r>
      <w:proofErr w:type="spellStart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>Molash</w:t>
      </w:r>
      <w:proofErr w:type="spellEnd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 xml:space="preserve"> at corner post of </w:t>
      </w:r>
      <w:proofErr w:type="spellStart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>Northdown</w:t>
      </w:r>
      <w:proofErr w:type="spellEnd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 xml:space="preserve"> House at entrance to </w:t>
      </w:r>
      <w:proofErr w:type="spellStart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>Shottenden</w:t>
      </w:r>
      <w:proofErr w:type="spellEnd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 xml:space="preserve"> Lane. (TR032521) Proceed east on A252 and A28 to Milton Manor RAB </w:t>
      </w:r>
      <w:proofErr w:type="spellStart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>Thanington</w:t>
      </w:r>
      <w:proofErr w:type="spellEnd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 xml:space="preserve"> (6.726 miles). TURN and retrace on A28 via </w:t>
      </w:r>
      <w:proofErr w:type="spellStart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>Chilham</w:t>
      </w:r>
      <w:proofErr w:type="spellEnd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 xml:space="preserve"> fork where bear (EXTREME CARE) left to </w:t>
      </w:r>
      <w:proofErr w:type="spellStart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>Spearpoint</w:t>
      </w:r>
      <w:proofErr w:type="spellEnd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 xml:space="preserve"> Corner RAB (17.126 miles). Retrace to </w:t>
      </w:r>
      <w:proofErr w:type="spellStart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>Chilham</w:t>
      </w:r>
      <w:proofErr w:type="spellEnd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 xml:space="preserve"> fork where left to </w:t>
      </w:r>
      <w:proofErr w:type="spellStart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>rejoin</w:t>
      </w:r>
      <w:proofErr w:type="spellEnd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 xml:space="preserve"> A252. Proceed westwards to FINISH </w:t>
      </w:r>
      <w:proofErr w:type="spellStart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>approx</w:t>
      </w:r>
      <w:proofErr w:type="spellEnd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 xml:space="preserve"> 290 yards past </w:t>
      </w:r>
      <w:proofErr w:type="spellStart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>Chilham</w:t>
      </w:r>
      <w:proofErr w:type="spellEnd"/>
      <w:r w:rsidRPr="00FA04C0">
        <w:rPr>
          <w:rFonts w:eastAsia="Droid Sans Fallback" w:cs="Lohit Hindi"/>
          <w:kern w:val="1"/>
          <w:sz w:val="20"/>
          <w:szCs w:val="20"/>
          <w:lang w:eastAsia="zh-CN" w:bidi="hi-IN"/>
        </w:rPr>
        <w:t xml:space="preserve"> Castle Keep entrance (TQ063535).</w:t>
      </w:r>
    </w:p>
    <w:p w:rsidR="00FA04C0" w:rsidRDefault="00FA04C0" w:rsidP="00FA04C0">
      <w:pPr>
        <w:pStyle w:val="NoSpacing"/>
        <w:rPr>
          <w:rFonts w:eastAsia="Droid Sans Fallback" w:cs="Lohit Hindi"/>
          <w:kern w:val="1"/>
          <w:sz w:val="20"/>
          <w:szCs w:val="20"/>
          <w:lang w:eastAsia="zh-CN" w:bidi="hi-IN"/>
        </w:rPr>
      </w:pPr>
    </w:p>
    <w:p w:rsidR="00FA04C0" w:rsidRPr="00FA04C0" w:rsidRDefault="00FA04C0" w:rsidP="00FA04C0">
      <w:pPr>
        <w:pStyle w:val="NoSpacing"/>
        <w:rPr>
          <w:rFonts w:eastAsia="Droid Sans Fallback" w:cs="Lohit Hindi"/>
          <w:kern w:val="1"/>
          <w:sz w:val="20"/>
          <w:szCs w:val="20"/>
          <w:lang w:eastAsia="zh-CN" w:bidi="hi-IN"/>
        </w:rPr>
      </w:pPr>
      <w:r w:rsidRPr="00FC584A">
        <w:rPr>
          <w:rFonts w:eastAsia="Droid Sans Fallback" w:cs="Lohit Hindi"/>
          <w:color w:val="FF0000"/>
          <w:kern w:val="1"/>
          <w:sz w:val="24"/>
          <w:szCs w:val="24"/>
          <w:u w:val="single"/>
          <w:lang w:eastAsia="zh-CN" w:bidi="hi-IN"/>
        </w:rPr>
        <w:t>WARNING : EXTREME CARE when descending the A252 (</w:t>
      </w:r>
      <w:proofErr w:type="spellStart"/>
      <w:r w:rsidRPr="00FC584A">
        <w:rPr>
          <w:rFonts w:eastAsia="Droid Sans Fallback" w:cs="Lohit Hindi"/>
          <w:color w:val="FF0000"/>
          <w:kern w:val="1"/>
          <w:sz w:val="24"/>
          <w:szCs w:val="24"/>
          <w:u w:val="single"/>
          <w:lang w:eastAsia="zh-CN" w:bidi="hi-IN"/>
        </w:rPr>
        <w:t>Molash</w:t>
      </w:r>
      <w:proofErr w:type="spellEnd"/>
      <w:r w:rsidRPr="00FC584A">
        <w:rPr>
          <w:rFonts w:eastAsia="Droid Sans Fallback" w:cs="Lohit Hindi"/>
          <w:color w:val="FF0000"/>
          <w:kern w:val="1"/>
          <w:sz w:val="24"/>
          <w:szCs w:val="24"/>
          <w:u w:val="single"/>
          <w:lang w:eastAsia="zh-CN" w:bidi="hi-IN"/>
        </w:rPr>
        <w:t>) Very rough road surface with potholes</w:t>
      </w:r>
      <w:r>
        <w:rPr>
          <w:rFonts w:eastAsia="Droid Sans Fallback" w:cs="Lohit Hindi"/>
          <w:kern w:val="1"/>
          <w:sz w:val="20"/>
          <w:szCs w:val="20"/>
          <w:lang w:eastAsia="zh-CN" w:bidi="hi-IN"/>
        </w:rPr>
        <w:t xml:space="preserve">.  </w:t>
      </w:r>
    </w:p>
    <w:p w:rsidR="005C3E9D" w:rsidRDefault="005C3E9D" w:rsidP="00A41110">
      <w:pPr>
        <w:pStyle w:val="NoSpacing"/>
        <w:jc w:val="center"/>
        <w:rPr>
          <w:rFonts w:eastAsia="Droid Sans Fallback" w:cs="Lohit Hindi"/>
          <w:kern w:val="1"/>
          <w:sz w:val="20"/>
          <w:szCs w:val="20"/>
          <w:lang w:eastAsia="zh-CN" w:bidi="hi-IN"/>
        </w:rPr>
      </w:pPr>
    </w:p>
    <w:p w:rsidR="00FA04C0" w:rsidRDefault="00FA04C0" w:rsidP="00A41110">
      <w:pPr>
        <w:pStyle w:val="NoSpacing"/>
        <w:jc w:val="center"/>
        <w:rPr>
          <w:rFonts w:eastAsia="Droid Sans Fallback" w:cs="Lohit Hindi"/>
          <w:kern w:val="1"/>
          <w:sz w:val="20"/>
          <w:szCs w:val="20"/>
          <w:lang w:eastAsia="zh-CN" w:bidi="hi-IN"/>
        </w:rPr>
      </w:pPr>
    </w:p>
    <w:p w:rsidR="005C3E9D" w:rsidRDefault="00515130" w:rsidP="00A41110">
      <w:pPr>
        <w:pStyle w:val="NoSpacing"/>
        <w:jc w:val="center"/>
        <w:rPr>
          <w:rFonts w:eastAsia="Droid Sans Fallback" w:cs="Lohit Hindi"/>
          <w:kern w:val="1"/>
          <w:sz w:val="20"/>
          <w:szCs w:val="20"/>
          <w:lang w:eastAsia="zh-CN" w:bidi="hi-IN"/>
        </w:rPr>
      </w:pPr>
      <w:hyperlink r:id="rId16" w:history="1">
        <w:r w:rsidR="005C3E9D" w:rsidRPr="00114455">
          <w:rPr>
            <w:rStyle w:val="Hyperlink"/>
            <w:rFonts w:eastAsia="Droid Sans Fallback" w:cs="Lohit Hindi"/>
            <w:kern w:val="1"/>
            <w:sz w:val="20"/>
            <w:szCs w:val="20"/>
            <w:lang w:eastAsia="zh-CN" w:bidi="hi-IN"/>
          </w:rPr>
          <w:t>https://app.strava.com/segments/4499522</w:t>
        </w:r>
      </w:hyperlink>
    </w:p>
    <w:p w:rsidR="005C3E9D" w:rsidRDefault="005C3E9D" w:rsidP="00A41110">
      <w:pPr>
        <w:pStyle w:val="NoSpacing"/>
        <w:jc w:val="center"/>
        <w:rPr>
          <w:rFonts w:eastAsia="Droid Sans Fallback" w:cs="Lohit Hindi"/>
          <w:kern w:val="1"/>
          <w:sz w:val="20"/>
          <w:szCs w:val="20"/>
          <w:lang w:eastAsia="zh-CN" w:bidi="hi-IN"/>
        </w:rPr>
      </w:pPr>
    </w:p>
    <w:p w:rsidR="005C3E9D" w:rsidRDefault="00515130" w:rsidP="00A41110">
      <w:pPr>
        <w:pStyle w:val="NoSpacing"/>
        <w:jc w:val="center"/>
        <w:rPr>
          <w:rFonts w:eastAsia="Droid Sans Fallback" w:cs="Lohit Hindi"/>
          <w:kern w:val="1"/>
          <w:sz w:val="20"/>
          <w:szCs w:val="20"/>
          <w:lang w:eastAsia="zh-CN" w:bidi="hi-IN"/>
        </w:rPr>
      </w:pPr>
      <w:hyperlink r:id="rId17" w:history="1">
        <w:r w:rsidR="005C3E9D" w:rsidRPr="00114455">
          <w:rPr>
            <w:rStyle w:val="Hyperlink"/>
            <w:rFonts w:eastAsia="Droid Sans Fallback" w:cs="Lohit Hindi"/>
            <w:kern w:val="1"/>
            <w:sz w:val="20"/>
            <w:szCs w:val="20"/>
            <w:lang w:eastAsia="zh-CN" w:bidi="hi-IN"/>
          </w:rPr>
          <w:t>http://www.mapmyride.com/so/ceeldheer-galguduud/q25-8-route-2424545</w:t>
        </w:r>
      </w:hyperlink>
    </w:p>
    <w:p w:rsidR="005C3E9D" w:rsidRDefault="005C3E9D" w:rsidP="00A41110">
      <w:pPr>
        <w:pStyle w:val="NoSpacing"/>
        <w:jc w:val="center"/>
        <w:rPr>
          <w:rFonts w:eastAsia="Droid Sans Fallback" w:cs="Lohit Hindi"/>
          <w:kern w:val="1"/>
          <w:sz w:val="20"/>
          <w:szCs w:val="20"/>
          <w:lang w:eastAsia="zh-CN" w:bidi="hi-IN"/>
        </w:rPr>
      </w:pPr>
    </w:p>
    <w:p w:rsidR="005C3E9D" w:rsidRDefault="00515130" w:rsidP="00A41110">
      <w:pPr>
        <w:pStyle w:val="NoSpacing"/>
        <w:jc w:val="center"/>
        <w:rPr>
          <w:rFonts w:eastAsia="Droid Sans Fallback" w:cs="Lohit Hindi"/>
          <w:kern w:val="1"/>
          <w:sz w:val="20"/>
          <w:szCs w:val="20"/>
          <w:lang w:eastAsia="zh-CN" w:bidi="hi-IN"/>
        </w:rPr>
      </w:pPr>
      <w:hyperlink r:id="rId18" w:history="1">
        <w:r w:rsidR="005C3E9D" w:rsidRPr="00114455">
          <w:rPr>
            <w:rStyle w:val="Hyperlink"/>
            <w:rFonts w:eastAsia="Droid Sans Fallback" w:cs="Lohit Hindi"/>
            <w:kern w:val="1"/>
            <w:sz w:val="20"/>
            <w:szCs w:val="20"/>
            <w:lang w:eastAsia="zh-CN" w:bidi="hi-IN"/>
          </w:rPr>
          <w:t>http://www.bikely.com/maps/bike-path/Q25-8</w:t>
        </w:r>
      </w:hyperlink>
    </w:p>
    <w:p w:rsidR="005C3E9D" w:rsidRDefault="005C3E9D" w:rsidP="00A41110">
      <w:pPr>
        <w:pStyle w:val="NoSpacing"/>
        <w:jc w:val="center"/>
        <w:rPr>
          <w:rFonts w:eastAsia="Droid Sans Fallback" w:cs="Lohit Hindi"/>
          <w:kern w:val="1"/>
          <w:sz w:val="20"/>
          <w:szCs w:val="20"/>
          <w:lang w:eastAsia="zh-CN" w:bidi="hi-IN"/>
        </w:rPr>
      </w:pPr>
    </w:p>
    <w:p w:rsidR="005C3E9D" w:rsidRDefault="00515130" w:rsidP="00A41110">
      <w:pPr>
        <w:pStyle w:val="NoSpacing"/>
        <w:jc w:val="center"/>
        <w:rPr>
          <w:rFonts w:eastAsia="Droid Sans Fallback" w:cs="Lohit Hindi"/>
          <w:kern w:val="1"/>
          <w:sz w:val="20"/>
          <w:szCs w:val="20"/>
          <w:lang w:eastAsia="zh-CN" w:bidi="hi-IN"/>
        </w:rPr>
      </w:pPr>
      <w:hyperlink r:id="rId19" w:history="1">
        <w:r w:rsidR="005C3E9D" w:rsidRPr="00114455">
          <w:rPr>
            <w:rStyle w:val="Hyperlink"/>
            <w:rFonts w:eastAsia="Droid Sans Fallback" w:cs="Lohit Hindi"/>
            <w:kern w:val="1"/>
            <w:sz w:val="20"/>
            <w:szCs w:val="20"/>
            <w:lang w:eastAsia="zh-CN" w:bidi="hi-IN"/>
          </w:rPr>
          <w:t>http://ridewithgps.com/trips/29926</w:t>
        </w:r>
      </w:hyperlink>
    </w:p>
    <w:p w:rsidR="005C3E9D" w:rsidRDefault="005C3E9D" w:rsidP="00A41110">
      <w:pPr>
        <w:pStyle w:val="NoSpacing"/>
        <w:jc w:val="center"/>
        <w:rPr>
          <w:rFonts w:eastAsia="Droid Sans Fallback" w:cs="Lohit Hindi"/>
          <w:kern w:val="1"/>
          <w:sz w:val="20"/>
          <w:szCs w:val="20"/>
          <w:lang w:eastAsia="zh-CN" w:bidi="hi-IN"/>
        </w:rPr>
      </w:pPr>
    </w:p>
    <w:p w:rsidR="00A41110" w:rsidRDefault="00A41110" w:rsidP="00BA0AB9">
      <w:pPr>
        <w:pStyle w:val="Title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06"/>
      </w:tblGrid>
      <w:tr w:rsidR="00F05785" w:rsidRPr="00F05785" w:rsidTr="00BA0AB9">
        <w:trPr>
          <w:trHeight w:val="1730"/>
          <w:jc w:val="center"/>
        </w:trPr>
        <w:tc>
          <w:tcPr>
            <w:tcW w:w="8606" w:type="dxa"/>
          </w:tcPr>
          <w:p w:rsidR="00F05785" w:rsidRPr="00F05785" w:rsidRDefault="00F05785" w:rsidP="00E840BF">
            <w:pPr>
              <w:pStyle w:val="Title"/>
              <w:rPr>
                <w:rFonts w:ascii="Calibri" w:hAnsi="Calibri" w:cs="Calibri"/>
                <w:color w:val="000000"/>
                <w:sz w:val="22"/>
                <w:szCs w:val="23"/>
              </w:rPr>
            </w:pPr>
            <w:r w:rsidRPr="00F05785"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lastRenderedPageBreak/>
              <w:t>Sponsored Clubs</w:t>
            </w:r>
          </w:p>
          <w:p w:rsidR="00F05785" w:rsidRPr="00BA0AB9" w:rsidRDefault="00F05785" w:rsidP="00E840BF">
            <w:pPr>
              <w:pStyle w:val="Title"/>
              <w:rPr>
                <w:rFonts w:ascii="Calibri" w:hAnsi="Calibri" w:cs="Calibri"/>
                <w:color w:val="000000"/>
                <w:sz w:val="22"/>
                <w:szCs w:val="23"/>
              </w:rPr>
            </w:pPr>
          </w:p>
          <w:p w:rsidR="00F05785" w:rsidRPr="00BA0AB9" w:rsidRDefault="00F05785" w:rsidP="00E840BF">
            <w:pPr>
              <w:pStyle w:val="Titl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>4T+ Velo Club - Genco/N. Dibble Felt Roofing</w:t>
            </w:r>
          </w:p>
          <w:p w:rsidR="00F05785" w:rsidRPr="00BA0AB9" w:rsidRDefault="00F05785" w:rsidP="00E840BF">
            <w:pPr>
              <w:pStyle w:val="Titl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A0AB9">
              <w:rPr>
                <w:rFonts w:ascii="Calibri" w:hAnsi="Calibri" w:cs="Calibri"/>
                <w:color w:val="auto"/>
                <w:sz w:val="20"/>
                <w:szCs w:val="20"/>
              </w:rPr>
              <w:t>All Terrain Cycles</w:t>
            </w:r>
          </w:p>
          <w:p w:rsidR="00F05785" w:rsidRPr="00F05785" w:rsidRDefault="00F05785" w:rsidP="00E840BF">
            <w:pPr>
              <w:pStyle w:val="Title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A0AB9">
              <w:rPr>
                <w:rFonts w:ascii="Calibri" w:hAnsi="Calibri" w:cs="Calibri"/>
                <w:color w:val="auto"/>
                <w:sz w:val="20"/>
                <w:szCs w:val="20"/>
              </w:rPr>
              <w:t>Ashford Tri Club</w:t>
            </w:r>
          </w:p>
          <w:p w:rsidR="00F05785" w:rsidRPr="00F05785" w:rsidRDefault="00F05785" w:rsidP="00E840BF">
            <w:pPr>
              <w:pStyle w:val="Titl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>Abellio SFA RT - Abellio</w:t>
            </w:r>
          </w:p>
          <w:p w:rsidR="00F05785" w:rsidRPr="00BA0AB9" w:rsidRDefault="00F05785" w:rsidP="00E840BF">
            <w:pPr>
              <w:pStyle w:val="Titl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>Arctic-</w:t>
            </w:r>
            <w:proofErr w:type="spellStart"/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>Tacx</w:t>
            </w:r>
            <w:proofErr w:type="spellEnd"/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RT – artic-aircon.ltd.uk</w:t>
            </w:r>
          </w:p>
          <w:p w:rsidR="00F05785" w:rsidRPr="00BA0AB9" w:rsidRDefault="00F05785" w:rsidP="00E840BF">
            <w:pPr>
              <w:pStyle w:val="Titl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0AB9">
              <w:rPr>
                <w:rFonts w:ascii="Calibri" w:hAnsi="Calibri" w:cs="Calibri"/>
                <w:color w:val="000000"/>
                <w:sz w:val="20"/>
                <w:szCs w:val="20"/>
              </w:rPr>
              <w:t>Banks/</w:t>
            </w:r>
            <w:proofErr w:type="spellStart"/>
            <w:r w:rsidRPr="00BA0AB9">
              <w:rPr>
                <w:rFonts w:ascii="Calibri" w:hAnsi="Calibri" w:cs="Calibri"/>
                <w:color w:val="000000"/>
                <w:sz w:val="20"/>
                <w:szCs w:val="20"/>
              </w:rPr>
              <w:t>Catford</w:t>
            </w:r>
            <w:proofErr w:type="spellEnd"/>
            <w:r w:rsidRPr="00BA0AB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CC </w:t>
            </w:r>
            <w:proofErr w:type="spellStart"/>
            <w:r w:rsidRPr="00BA0AB9">
              <w:rPr>
                <w:rFonts w:ascii="Calibri" w:hAnsi="Calibri" w:cs="Calibri"/>
                <w:color w:val="000000"/>
                <w:sz w:val="20"/>
                <w:szCs w:val="20"/>
              </w:rPr>
              <w:t>Equipe</w:t>
            </w:r>
            <w:proofErr w:type="spellEnd"/>
          </w:p>
          <w:p w:rsidR="00F05785" w:rsidRPr="00BA0AB9" w:rsidRDefault="00F05785" w:rsidP="00E840BF">
            <w:pPr>
              <w:pStyle w:val="Title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A0AB9">
              <w:rPr>
                <w:rFonts w:ascii="Calibri" w:hAnsi="Calibri" w:cs="Calibri"/>
                <w:color w:val="000000"/>
                <w:sz w:val="20"/>
                <w:szCs w:val="20"/>
              </w:rPr>
              <w:t>Kassei</w:t>
            </w:r>
            <w:proofErr w:type="spellEnd"/>
            <w:r w:rsidRPr="00BA0AB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CC </w:t>
            </w:r>
            <w:proofErr w:type="spellStart"/>
            <w:r w:rsidRPr="00BA0AB9">
              <w:rPr>
                <w:rFonts w:ascii="Calibri" w:hAnsi="Calibri" w:cs="Calibri"/>
                <w:color w:val="000000"/>
                <w:sz w:val="20"/>
                <w:szCs w:val="20"/>
              </w:rPr>
              <w:t>TeknoFuel</w:t>
            </w:r>
            <w:proofErr w:type="spellEnd"/>
          </w:p>
          <w:p w:rsidR="00FC05A9" w:rsidRPr="00BA0AB9" w:rsidRDefault="00FC05A9" w:rsidP="00E840BF">
            <w:pPr>
              <w:pStyle w:val="Title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A0AB9">
              <w:rPr>
                <w:rFonts w:ascii="Calibri" w:hAnsi="Calibri" w:cs="Calibri"/>
                <w:color w:val="000000"/>
                <w:sz w:val="20"/>
                <w:szCs w:val="20"/>
              </w:rPr>
              <w:t>Kingsnorth</w:t>
            </w:r>
            <w:proofErr w:type="spellEnd"/>
            <w:r w:rsidRPr="00BA0AB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International </w:t>
            </w:r>
            <w:proofErr w:type="spellStart"/>
            <w:r w:rsidRPr="00BA0AB9">
              <w:rPr>
                <w:rFonts w:ascii="Calibri" w:hAnsi="Calibri" w:cs="Calibri"/>
                <w:color w:val="000000"/>
                <w:sz w:val="20"/>
                <w:szCs w:val="20"/>
              </w:rPr>
              <w:t>Whs</w:t>
            </w:r>
            <w:proofErr w:type="spellEnd"/>
          </w:p>
          <w:p w:rsidR="00F05785" w:rsidRPr="00F05785" w:rsidRDefault="00F05785" w:rsidP="00E840BF">
            <w:pPr>
              <w:pStyle w:val="Titl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A0AB9">
              <w:rPr>
                <w:rFonts w:ascii="Calibri" w:hAnsi="Calibri" w:cs="Calibri"/>
                <w:color w:val="000000"/>
                <w:sz w:val="20"/>
                <w:szCs w:val="20"/>
              </w:rPr>
              <w:t>Panagua.CC</w:t>
            </w:r>
          </w:p>
          <w:p w:rsidR="00F05785" w:rsidRPr="00F05785" w:rsidRDefault="00F05785" w:rsidP="00E840BF">
            <w:pPr>
              <w:pStyle w:val="Title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>PMR@Toachim</w:t>
            </w:r>
            <w:proofErr w:type="spellEnd"/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House - </w:t>
            </w:r>
            <w:proofErr w:type="spellStart"/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>Toachim</w:t>
            </w:r>
            <w:proofErr w:type="spellEnd"/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House</w:t>
            </w:r>
          </w:p>
          <w:p w:rsidR="00F05785" w:rsidRPr="00F05785" w:rsidRDefault="00F05785" w:rsidP="00E840BF">
            <w:pPr>
              <w:pStyle w:val="Titl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>SigmaSport.co.uk – SigmaSport-co.uk</w:t>
            </w:r>
          </w:p>
          <w:p w:rsidR="00F05785" w:rsidRPr="00F05785" w:rsidRDefault="00F05785" w:rsidP="00E840BF">
            <w:pPr>
              <w:pStyle w:val="Titl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>VC Deal - George Hammond Dover/</w:t>
            </w:r>
            <w:proofErr w:type="spellStart"/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>Nico</w:t>
            </w:r>
            <w:proofErr w:type="spellEnd"/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>Lapage</w:t>
            </w:r>
            <w:proofErr w:type="spellEnd"/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>/Harry Rowland Wheels/Science in Sport</w:t>
            </w:r>
          </w:p>
          <w:p w:rsidR="00F05785" w:rsidRPr="00F05785" w:rsidRDefault="00F05785" w:rsidP="00E840BF">
            <w:pPr>
              <w:pStyle w:val="Titl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>VC Elan - Harry Perry Cycles</w:t>
            </w:r>
          </w:p>
          <w:p w:rsidR="00F05785" w:rsidRPr="00F05785" w:rsidRDefault="00F05785" w:rsidP="00E840BF">
            <w:pPr>
              <w:pStyle w:val="Title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spellStart"/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>Velorefined</w:t>
            </w:r>
            <w:proofErr w:type="spellEnd"/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F05785">
              <w:rPr>
                <w:rFonts w:ascii="Calibri" w:hAnsi="Calibri" w:cs="Calibri"/>
                <w:color w:val="000000"/>
                <w:sz w:val="20"/>
                <w:szCs w:val="20"/>
              </w:rPr>
              <w:t>Aerosmiths</w:t>
            </w:r>
            <w:proofErr w:type="spellEnd"/>
          </w:p>
        </w:tc>
      </w:tr>
    </w:tbl>
    <w:p w:rsidR="00F14901" w:rsidRPr="00F05785" w:rsidRDefault="00F14901">
      <w:pPr>
        <w:rPr>
          <w:rFonts w:ascii="Times New Roman" w:hAnsi="Times New Roman" w:cs="Times New Roman"/>
          <w:sz w:val="24"/>
          <w:szCs w:val="24"/>
        </w:rPr>
      </w:pPr>
    </w:p>
    <w:sectPr w:rsidR="00F14901" w:rsidRPr="00F05785" w:rsidSect="00F15877">
      <w:footerReference w:type="default" r:id="rId20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63" w:rsidRDefault="009D1C63" w:rsidP="00F45888">
      <w:pPr>
        <w:spacing w:after="0" w:line="240" w:lineRule="auto"/>
      </w:pPr>
      <w:r>
        <w:separator/>
      </w:r>
    </w:p>
  </w:endnote>
  <w:endnote w:type="continuationSeparator" w:id="0">
    <w:p w:rsidR="009D1C63" w:rsidRDefault="009D1C63" w:rsidP="00F4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San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63" w:rsidRDefault="009D1C63" w:rsidP="00CA2998">
    <w:pPr>
      <w:pStyle w:val="Footer"/>
      <w:tabs>
        <w:tab w:val="clear" w:pos="9026"/>
        <w:tab w:val="right" w:pos="9639"/>
      </w:tabs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63" w:rsidRDefault="009D1C63" w:rsidP="00F45888">
      <w:pPr>
        <w:spacing w:after="0" w:line="240" w:lineRule="auto"/>
      </w:pPr>
      <w:r>
        <w:separator/>
      </w:r>
    </w:p>
  </w:footnote>
  <w:footnote w:type="continuationSeparator" w:id="0">
    <w:p w:rsidR="009D1C63" w:rsidRDefault="009D1C63" w:rsidP="00F45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1C61"/>
    <w:multiLevelType w:val="hybridMultilevel"/>
    <w:tmpl w:val="F7B46E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23134"/>
    <w:multiLevelType w:val="hybridMultilevel"/>
    <w:tmpl w:val="9ED4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A3"/>
    <w:rsid w:val="00073F75"/>
    <w:rsid w:val="00095557"/>
    <w:rsid w:val="000A717B"/>
    <w:rsid w:val="001E315F"/>
    <w:rsid w:val="00221F90"/>
    <w:rsid w:val="00232B29"/>
    <w:rsid w:val="002957B4"/>
    <w:rsid w:val="002B199B"/>
    <w:rsid w:val="002B5339"/>
    <w:rsid w:val="00327702"/>
    <w:rsid w:val="00330B91"/>
    <w:rsid w:val="003C2E05"/>
    <w:rsid w:val="003C3429"/>
    <w:rsid w:val="00421705"/>
    <w:rsid w:val="0042422C"/>
    <w:rsid w:val="00461B37"/>
    <w:rsid w:val="00461BC3"/>
    <w:rsid w:val="00505EB5"/>
    <w:rsid w:val="00515130"/>
    <w:rsid w:val="005524D1"/>
    <w:rsid w:val="00577AF5"/>
    <w:rsid w:val="005C3E9D"/>
    <w:rsid w:val="005C6901"/>
    <w:rsid w:val="00746036"/>
    <w:rsid w:val="00786245"/>
    <w:rsid w:val="007953A7"/>
    <w:rsid w:val="00802F2A"/>
    <w:rsid w:val="008F3858"/>
    <w:rsid w:val="009B1F75"/>
    <w:rsid w:val="009D1C63"/>
    <w:rsid w:val="00A14A55"/>
    <w:rsid w:val="00A41110"/>
    <w:rsid w:val="00B7156F"/>
    <w:rsid w:val="00BA0AB9"/>
    <w:rsid w:val="00BB03A3"/>
    <w:rsid w:val="00C509E3"/>
    <w:rsid w:val="00CA2998"/>
    <w:rsid w:val="00CC7D4D"/>
    <w:rsid w:val="00D1096D"/>
    <w:rsid w:val="00E840BF"/>
    <w:rsid w:val="00F05785"/>
    <w:rsid w:val="00F14901"/>
    <w:rsid w:val="00F15877"/>
    <w:rsid w:val="00F4305E"/>
    <w:rsid w:val="00F45888"/>
    <w:rsid w:val="00F55149"/>
    <w:rsid w:val="00FA04C0"/>
    <w:rsid w:val="00FC05A9"/>
    <w:rsid w:val="00FC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0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88"/>
  </w:style>
  <w:style w:type="paragraph" w:styleId="Footer">
    <w:name w:val="footer"/>
    <w:basedOn w:val="Normal"/>
    <w:link w:val="FooterChar"/>
    <w:uiPriority w:val="99"/>
    <w:unhideWhenUsed/>
    <w:rsid w:val="00F4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88"/>
  </w:style>
  <w:style w:type="paragraph" w:styleId="NoSpacing">
    <w:name w:val="No Spacing"/>
    <w:uiPriority w:val="1"/>
    <w:qFormat/>
    <w:rsid w:val="00A411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533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5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2B533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A0A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0A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Reference">
    <w:name w:val="Intense Reference"/>
    <w:basedOn w:val="DefaultParagraphFont"/>
    <w:uiPriority w:val="32"/>
    <w:qFormat/>
    <w:rsid w:val="00421705"/>
    <w:rPr>
      <w:b/>
      <w:bCs/>
      <w:smallCaps/>
      <w:color w:val="C0504D" w:themeColor="accent2"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84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30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3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0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88"/>
  </w:style>
  <w:style w:type="paragraph" w:styleId="Footer">
    <w:name w:val="footer"/>
    <w:basedOn w:val="Normal"/>
    <w:link w:val="FooterChar"/>
    <w:uiPriority w:val="99"/>
    <w:unhideWhenUsed/>
    <w:rsid w:val="00F4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88"/>
  </w:style>
  <w:style w:type="paragraph" w:styleId="NoSpacing">
    <w:name w:val="No Spacing"/>
    <w:uiPriority w:val="1"/>
    <w:qFormat/>
    <w:rsid w:val="00A411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533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5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2B533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A0A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0A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Reference">
    <w:name w:val="Intense Reference"/>
    <w:basedOn w:val="DefaultParagraphFont"/>
    <w:uiPriority w:val="32"/>
    <w:qFormat/>
    <w:rsid w:val="00421705"/>
    <w:rPr>
      <w:b/>
      <w:bCs/>
      <w:smallCaps/>
      <w:color w:val="C0504D" w:themeColor="accent2"/>
      <w:spacing w:val="5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84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30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yclingtimetrials.org.uk/Information/Procedure/Regulations/tabid/79/Default.aspx" TargetMode="External"/><Relationship Id="rId18" Type="http://schemas.openxmlformats.org/officeDocument/2006/relationships/hyperlink" Target="http://www.bikely.com/maps/bike-path/Q25-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rehaley@gmail.com" TargetMode="External"/><Relationship Id="rId17" Type="http://schemas.openxmlformats.org/officeDocument/2006/relationships/hyperlink" Target="http://www.mapmyride.com/so/ceeldheer-galguduud/q25-8-route-24245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strava.com/segments/449952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l:%2007402777818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andy.ferry@virginmedia.com" TargetMode="External"/><Relationship Id="rId19" Type="http://schemas.openxmlformats.org/officeDocument/2006/relationships/hyperlink" Target="http://ridewithgps.com/trips/299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1AE0-2927-4400-BC05-BD3FE829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COLT Telecom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Ferry, Andrew</dc:creator>
  <cp:lastModifiedBy>Ferry, Andrew</cp:lastModifiedBy>
  <cp:revision>4</cp:revision>
  <cp:lastPrinted>2015-05-13T12:18:00Z</cp:lastPrinted>
  <dcterms:created xsi:type="dcterms:W3CDTF">2015-05-17T11:19:00Z</dcterms:created>
  <dcterms:modified xsi:type="dcterms:W3CDTF">2015-05-17T11:37:00Z</dcterms:modified>
</cp:coreProperties>
</file>